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2019-2020 гг.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ШКОЛЬНЫЙ  ЭТАП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ИСТОРИЯ  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для обучающихся. Время выполнения – 60 мин. Максимальный балл –   80. </w:t>
      </w:r>
    </w:p>
    <w:p w:rsidR="005B47AD" w:rsidRDefault="005B47AD" w:rsidP="005B47AD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1. Максимальный балл – 8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элементы правого и левого столбцов таблицы. В перечне справа есть лишняя характеристика.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МИРНЫЙ ДОГОВОР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 w:rsidP="00994B47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Георгиевский трактат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Крым объявлялся независимым от Турции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 w:rsidP="00994B47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Ништадский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  <w:p w:rsidR="005B47AD" w:rsidRDefault="005B47AD">
            <w:pPr>
              <w:pStyle w:val="a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Россия возвращала Турции Азов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3.Кучук-Кайнарджийский договор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 состав России входит Правобережная Украина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 w:rsidP="00994B47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Под протекторат России добровольно отходила Восточная  Грузия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 состав России входила Прибалтика</w:t>
            </w:r>
          </w:p>
        </w:tc>
      </w:tr>
    </w:tbl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Задание 2.  Максимальный балл – 10.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Восстановите правильную хронологическую последовательность событий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Куликовская битва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Восстание в Твери против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Чолхана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Нашествие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Тохтамыша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Битва на реке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Стояние на реке Угре 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3. Максимальный балл – 12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Ученик попросил одноклассника проверить его работу, подчеркнуть все допущенные ошибки и пронумеровать их. Одноклассник оказался не на высоте. Вместо трёх ошибок, которые были в работе, он обнаружил шесть. Ваша задача написать рядом с соответствующей цифрой «да» (если это правильное утверждение) или «нет» (если оно ошибочное) и дать правильный ответ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начале XVIII в. (1)             была основана Славяно-греко-латинская академия, первое в России учебное заведение, открытое для людей всякого чина, сана и возраста (2)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Тогда же появился и первый русский печатный букварь (3)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создании учебников в правление Петра I принимали участие Ф. Прокопович, JI. Поликарпов, М. Ломоносов (4)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«Арифметике» Л. Магницкого традиционное для Руси буквенное обозначение цифр было заменено современными (так называемыми арабскими) цифрами (5)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Большое значение имело создание цифирных школ, в которых дети получали начальное образование (6)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100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Максимальный балл – 2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Замените выделенный курсивом фрагмент историческим термином.  </w:t>
      </w:r>
    </w:p>
    <w:p w:rsidR="005B47AD" w:rsidRDefault="005B47AD" w:rsidP="005B47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Это слово едва ли не самое частое в историко-культурных размышлениях о XVII в. Это понятно, ибо речь идет об освобождении искусства и литературы от подчинения церковным, религиозным интересам   </w:t>
      </w:r>
    </w:p>
    <w:p w:rsidR="005B47AD" w:rsidRDefault="005B47AD" w:rsidP="005B47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 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5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8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Соотнесите понятия и определения: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вотчина;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поместье;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местничество;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кормление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порядок занятия государственных должностей в соответствии со знатностью рода;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порядок содержания местной власти за счет средств, собираемых с местного населения;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земельное держание, даваемое при условии несения службы государю;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земельное владение, принадлежащее крестьянам;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Д) земельное владение, передающееся по наследству.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6.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рядами.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Государственными деятелями и их деятельностью: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ФАМИЛИИ: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В.В. Голицын;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Б.П. Шереметев;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Н.И. Панин; 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Г.А. Потемкин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ДЕЯТЕЛЬНОСТЬ: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фаворит царевны Софьи, глава Посольского приказа;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граф, воспитатель Павла I, руководил коллегией иностранных дел;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военачальник, сподвижник Петра I;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граф, фаворит Елизаветы Петровны, создатель Академии художеств;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генерал-фельдмаршал, светлейший князь Таврический, фаворит Екатерины II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  <w:tab w:val="right" w:pos="21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414"/>
              </w:tabs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Задание 7. Максимальный балл – 15.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Историк должен уметь грамотно писать исторические понятия и термины, географические названия. Впишите правильную букву (правильные буквы) вместо пропусков и объясните, что обозначает термин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Б_ртн_чество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Л_ств_</w:t>
      </w:r>
      <w:proofErr w:type="gramStart"/>
      <w:r>
        <w:rPr>
          <w:rFonts w:ascii="Times New Roman" w:hAnsi="Times New Roman" w:cs="Times New Roman"/>
          <w:sz w:val="24"/>
          <w:szCs w:val="24"/>
        </w:rPr>
        <w:t>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_рядок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Сл_б_да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П_с_дник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_кул_ризация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8. Максимальный балл – 4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три из перечисленных понятий возникли в ходе военных преобразований в России XVI–XVIII вв.? Обведите соответствующие цифры и запишите их в таблицу: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дьяки;                           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рейтары;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стрельцы;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раскольники;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разночинцы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рекруты.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9357" w:type="dxa"/>
        <w:tblInd w:w="0" w:type="dxa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5B47AD" w:rsidTr="005B47AD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9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– 16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Проанализируйте предложенный отрывок и ответьте на вопросы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«Князь же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 и православные князи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поеде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живоначальной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Троице и ко отцу своему преподобному игумену Сергию...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ему игумен Сергий: «Замедление сугубо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поспешится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живот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будет; не уже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еще венец на победы сия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наидти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вспомявших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иным уже венцы плетутся» (Это промедление вдвойне все ускорит, будешь жив, ибо не найдешь ты смертный венец в этой битве, но в предназначенные тебе года, иным же венцы плетутся уже)». «И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выйде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печенег из полку татарского, богатырь,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 всеми мужеством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являшеся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видевши сего ... чернец,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любеченин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двигнувся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полку вон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«Сей человек ищет подобного себе, и 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хощу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ударишася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крепкий два богатыря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собой оружием своим и мни ему, яко едва место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проломишася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 ними;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сподаста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оба на землю с коней своих мертвы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скончашася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 каком событии идет речь в документе?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каком году оно произошло? 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чего начинается описываемое событие? 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Какое значение имело это событие? Укажите не менее трех положений. ___________________________________________________________________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 Максимальный балл - 8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24135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 Максимальный балл – 2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Обмирщение или светский характер культуры</w:t>
      </w:r>
    </w:p>
    <w:p w:rsidR="005B47AD" w:rsidRDefault="005B47AD" w:rsidP="005B47AD">
      <w:pPr>
        <w:tabs>
          <w:tab w:val="left" w:pos="246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5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8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B47AD" w:rsidRDefault="005B47AD" w:rsidP="005B47AD">
      <w:pPr>
        <w:tabs>
          <w:tab w:val="left" w:pos="411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6.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  <w:tab w:val="right" w:pos="21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414"/>
              </w:tabs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7. Максимальный балл – 15.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Впишите правильную букву (правильные буквы) вместо пропусков и объясните, что обозначает термин: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1) Бортничество – сбор меда диких пчел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Лествичный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порядок – порядок, согласно которому власть должна передаваться старшему в роду.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Слобода – ремесленное поселение.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 Посадник – глава Новгорода, ведавший внешней политикой и казной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Секуляризация – обращение церковной собственности (в первую очередь земель) в государственную. </w:t>
      </w:r>
    </w:p>
    <w:p w:rsidR="005B47AD" w:rsidRDefault="005B47AD" w:rsidP="005B47A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8 .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Максимальный балл – 3</w:t>
      </w:r>
    </w:p>
    <w:tbl>
      <w:tblPr>
        <w:tblStyle w:val="a4"/>
        <w:tblW w:w="9357" w:type="dxa"/>
        <w:tblInd w:w="0" w:type="dxa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5B47AD" w:rsidTr="005B47AD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</w:tc>
      </w:tr>
    </w:tbl>
    <w:p w:rsidR="005B47AD" w:rsidRDefault="005B47AD" w:rsidP="005B47AD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ОЛИМПИАДА ШКОЛЬНИКОВ 2019-2020 гг.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ШКОЛЬНЫЙ  ЭТАП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ИСТОРИЯ  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Задания для обучающихся. Время выполнения – 60 мин. Максимальный балл –   80. </w:t>
      </w:r>
    </w:p>
    <w:p w:rsidR="005B47AD" w:rsidRDefault="005B47AD" w:rsidP="005B47AD">
      <w:pPr>
        <w:tabs>
          <w:tab w:val="left" w:pos="16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1. Максимальный балл – 8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Соотнесите элементы правого и левого столбцов таблицы. В перечне справа есть лишняя характеристика.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МИРНЫЙ ДОГОВОР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 w:rsidP="00994B47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Георгиевский трактат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Крым объявлялся независимым от Турции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 w:rsidP="00994B47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Ништадский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</w:p>
          <w:p w:rsidR="005B47AD" w:rsidRDefault="005B47AD">
            <w:pPr>
              <w:pStyle w:val="a3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Россия возвращала Турции Азов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3.Кучук-Кайнарджийский договор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В состав России входит Правобережная Украина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 w:rsidP="00994B47">
            <w:pPr>
              <w:pStyle w:val="a3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Прутский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Под протекторат России добровольно отходила Восточная  Грузия</w:t>
            </w:r>
          </w:p>
        </w:tc>
      </w:tr>
      <w:tr w:rsidR="005B47AD" w:rsidTr="005B47AD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Д) в состав России входила Прибалтика</w:t>
            </w:r>
          </w:p>
        </w:tc>
      </w:tr>
    </w:tbl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Задание 2.  Максимальный балл – 10.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Восстановите правильную хронологическую последовательность событий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Куликовская битва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Восстание в Твери против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Чолхана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Нашествие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Тохтамыша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Битва на реке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Стояние на реке Угре   </w:t>
      </w: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3. Максимальный балл – 12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Ученик попросил одноклассника проверить его работу, подчеркнуть все допущенные ошибки и пронумеровать их. Одноклассник оказался не на высоте. Вместо трёх ошибок, которые были в работе, он обнаружил шесть. Ваша задача написать рядом с соответствующей цифрой «да» (если это правильное утверждение) или «нет» (если оно ошибочное) и дать правильный ответ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начале XVIII в. (1)             была основана Славяно-греко-латинская академия, первое в России учебное заведение, открытое для людей всякого чина, сана и возраста (2)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Тогда же появился и первый русский печатный букварь (3)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создании учебников в правление Петра I принимали участие Ф. Прокопович, JI. Поликарпов, М. Ломоносов (4)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«Арифметике» Л. Магницкого традиционное для Руси буквенное обозначение цифр было заменено современными (так называемыми арабскими) цифрами (5)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Большое значение имело создание цифирных школ, в которых дети получали начальное образование (6)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.</w:t>
      </w:r>
      <w:proofErr w:type="gramEnd"/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1005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Максимальный балл – 2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Замените выделенный курсивом фрагмент историческим термином.  </w:t>
      </w:r>
    </w:p>
    <w:p w:rsidR="005B47AD" w:rsidRDefault="005B47AD" w:rsidP="005B47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Это слово едва ли не самое частое в историко-культурных размышлениях о XVII в. Это понятно, ибо речь идет об освобождении искусства и литературы от подчинения церковным, религиозным интересам   </w:t>
      </w:r>
    </w:p>
    <w:p w:rsidR="005B47AD" w:rsidRDefault="005B47AD" w:rsidP="005B47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_________________________________________________________________________  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5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8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Соотнесите понятия и определения: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вотчина;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поместье;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местничество;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4) кормление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порядок занятия государственных должностей в соответствии со знатностью рода;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порядок содержания местной власти за счет средств, собираемых с местного населения;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земельное держание, даваемое при условии несения службы государю;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земельное владение, принадлежащее крестьянам;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Д) земельное владение, передающееся по наследству.</w:t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6.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Установите соответствие между рядами.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Государственными деятелями и их деятельностью: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ФАМИЛИИ: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В.В. Голицын;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Б) Б.П. Шереметев;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Н.И. Панин; </w:t>
      </w:r>
    </w:p>
    <w:p w:rsidR="005B47AD" w:rsidRDefault="005B47AD" w:rsidP="005B47AD">
      <w:pPr>
        <w:tabs>
          <w:tab w:val="left" w:pos="2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Г) Г.А. Потемкин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 ДЕЯТЕЛЬНОСТЬ: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фаворит царевны Софьи, глава Посольского приказа;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 граф, воспитатель Павла I, руководил коллегией иностранных дел;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военачальник, сподвижник Петра I;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граф, фаворит Елизаветы Петровны, создатель Академии художеств;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генерал-фельдмаршал, светлейший князь Таврический, фаворит Екатерины II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  <w:tab w:val="right" w:pos="21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414"/>
              </w:tabs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Задание 7. Максимальный балл – 15.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Историк должен уметь грамотно писать исторические понятия и термины, географические названия. Впишите правильную букву (правильные буквы) вместо пропусков и объясните, что обозначает термин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sz w:val="24"/>
          <w:szCs w:val="24"/>
        </w:rPr>
        <w:t>Б_ртн_чество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Л_ств_</w:t>
      </w:r>
      <w:proofErr w:type="gramStart"/>
      <w:r>
        <w:rPr>
          <w:rFonts w:ascii="Times New Roman" w:hAnsi="Times New Roman" w:cs="Times New Roman"/>
          <w:sz w:val="24"/>
          <w:szCs w:val="24"/>
        </w:rPr>
        <w:t>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_рядок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Сл_б_да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4) </w:t>
      </w:r>
      <w:proofErr w:type="spellStart"/>
      <w:r>
        <w:rPr>
          <w:rFonts w:ascii="Times New Roman" w:hAnsi="Times New Roman" w:cs="Times New Roman"/>
          <w:sz w:val="24"/>
          <w:szCs w:val="24"/>
        </w:rPr>
        <w:t>П_с_дник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_кул_ризация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8. Максимальный балл – 4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три из перечисленных понятий возникли в ходе военных преобразований в России XVI–XVIII вв.? Обведите соответствующие цифры и запишите их в таблицу: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дьяки;                           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рейтары;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стрельцы;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раскольники;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разночинцы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рекруты.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9357" w:type="dxa"/>
        <w:tblInd w:w="0" w:type="dxa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5B47AD" w:rsidTr="005B47AD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7AD" w:rsidRDefault="005B47AD" w:rsidP="005B47AD">
      <w:pPr>
        <w:tabs>
          <w:tab w:val="left" w:pos="10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ind w:firstLine="708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9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– 16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Проанализируйте предложенный отрывок и ответьте на вопросы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«Князь же великий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Иванович и православные князи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поеде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живоначальной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Троице и ко отцу своему преподобному игумену Сергию...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ему игумен Сергий: «Замедление сугубо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поспешится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живот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будет; не уже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еще венец на победы сия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наидти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но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вспомявших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летех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иным уже венцы плетутся» (Это промедление вдвойне все ускорит, будешь жив, ибо не найдешь ты смертный венец в этой битве, но в предназначенные тебе года, иным же венцы плетутся уже)». «И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выйде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печенег из полку татарского, богатырь,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 всеми мужеством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своим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являшеся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видевши сего ... чернец,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любеченин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двигнувся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полку вон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«Сей человек ищет подобного себе, и 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хощу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ним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видетися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ударишася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крепкий два богатыря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собой оружием своим и мни ему, яко едва место 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проломишася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 ними;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сподаста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оба на землю с коней своих мертвы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туто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скончашася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 каком событии идет речь в документе?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 каком году оно произошло? 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 чего начинается описываемое событие?  ____________________________________________________________________ </w:t>
      </w:r>
    </w:p>
    <w:p w:rsidR="005B47AD" w:rsidRDefault="005B47AD" w:rsidP="005B47AD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Какое значение имело это событие? Укажите не менее трех положений. ___________________________________________________________________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ОТВЕТЫ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1. Максимальный балл - 8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2.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24135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3.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47AD" w:rsidTr="005B47A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Задание 4.  Максимальный балл – 2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Обмирщение или светский характер культуры</w:t>
      </w:r>
    </w:p>
    <w:p w:rsidR="005B47AD" w:rsidRDefault="005B47AD" w:rsidP="005B47AD">
      <w:pPr>
        <w:tabs>
          <w:tab w:val="left" w:pos="2460"/>
        </w:tabs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Задание  5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>. Максимальный балл 8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5B47AD" w:rsidRDefault="005B47AD" w:rsidP="005B47AD">
      <w:pPr>
        <w:tabs>
          <w:tab w:val="left" w:pos="411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6.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5B47AD" w:rsidTr="005B47AD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060"/>
                <w:tab w:val="right" w:pos="21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center" w:pos="1414"/>
              </w:tabs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7. Максимальный балл – 15.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Впишите правильную букву (правильные буквы) вместо пропусков и объясните, что обозначает термин: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1) Бортничество – сбор меда диких пчел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Лествичный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порядок – порядок, согласно которому власть должна передаваться старшему в роду.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Слобода – ремесленное поселение.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 Посадник – глава Новгорода, ведавший внешней политикой и казной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Секуляризация – обращение церковной собственности (в первую очередь земель) в государственную. </w:t>
      </w:r>
    </w:p>
    <w:p w:rsidR="005B47AD" w:rsidRDefault="005B47AD" w:rsidP="005B47AD">
      <w:pPr>
        <w:tabs>
          <w:tab w:val="left" w:pos="22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47AD" w:rsidRDefault="005B47AD" w:rsidP="005B47AD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8 .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Максимальный балл – 3</w:t>
      </w:r>
    </w:p>
    <w:tbl>
      <w:tblPr>
        <w:tblStyle w:val="a4"/>
        <w:tblW w:w="9357" w:type="dxa"/>
        <w:tblInd w:w="0" w:type="dxa"/>
        <w:tblLook w:val="04A0" w:firstRow="1" w:lastRow="0" w:firstColumn="1" w:lastColumn="0" w:noHBand="0" w:noVBand="1"/>
      </w:tblPr>
      <w:tblGrid>
        <w:gridCol w:w="3119"/>
        <w:gridCol w:w="3119"/>
        <w:gridCol w:w="3119"/>
      </w:tblGrid>
      <w:tr w:rsidR="005B47AD" w:rsidTr="005B47AD">
        <w:trPr>
          <w:trHeight w:val="5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7AD" w:rsidRDefault="005B47AD">
            <w:pPr>
              <w:tabs>
                <w:tab w:val="left" w:pos="90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6</w:t>
            </w:r>
          </w:p>
        </w:tc>
      </w:tr>
    </w:tbl>
    <w:p w:rsidR="005B47AD" w:rsidRDefault="005B47AD" w:rsidP="005B47AD">
      <w:pPr>
        <w:tabs>
          <w:tab w:val="left" w:pos="975"/>
        </w:tabs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B47AD" w:rsidRDefault="005B47AD" w:rsidP="005B47AD">
      <w:pPr>
        <w:rPr>
          <w:rFonts w:ascii="Times New Roman" w:hAnsi="Times New Roman" w:cs="Times New Roman"/>
          <w:sz w:val="24"/>
          <w:szCs w:val="24"/>
        </w:rPr>
      </w:pPr>
    </w:p>
    <w:p w:rsidR="005B47AD" w:rsidRDefault="005B47AD" w:rsidP="005B47AD">
      <w:pPr>
        <w:tabs>
          <w:tab w:val="left" w:pos="1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F5273" w:rsidRDefault="00DF5273"/>
    <w:sectPr w:rsidR="00DF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97593"/>
    <w:multiLevelType w:val="hybridMultilevel"/>
    <w:tmpl w:val="36DE7090"/>
    <w:lvl w:ilvl="0" w:tplc="7C564D6A">
      <w:start w:val="4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55EF7C65"/>
    <w:multiLevelType w:val="hybridMultilevel"/>
    <w:tmpl w:val="BB565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7AD"/>
    <w:rsid w:val="005B47AD"/>
    <w:rsid w:val="00DF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DDC43"/>
  <w15:chartTrackingRefBased/>
  <w15:docId w15:val="{B71904A3-BD26-4ED8-8F05-C51D46571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7A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7AD"/>
    <w:pPr>
      <w:ind w:left="720"/>
      <w:contextualSpacing/>
    </w:pPr>
  </w:style>
  <w:style w:type="table" w:styleId="a4">
    <w:name w:val="Table Grid"/>
    <w:basedOn w:val="a1"/>
    <w:uiPriority w:val="39"/>
    <w:rsid w:val="005B47A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2019-09-27T20:21:00Z</dcterms:created>
  <dcterms:modified xsi:type="dcterms:W3CDTF">2019-09-27T20:22:00Z</dcterms:modified>
</cp:coreProperties>
</file>